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广东省第二荣军医院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业务用房装修改造</w:t>
      </w:r>
    </w:p>
    <w:p>
      <w:pPr>
        <w:spacing w:line="57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总体要求：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整体布局应当符合设计规范以及院感要求，流线合理畅顺，交通组织完善。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设计过程中需对建筑结构改变的，应当取得注册结构工程师同意并指导施工。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设计区域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如下：</w:t>
      </w:r>
    </w:p>
    <w:tbl>
      <w:tblPr>
        <w:tblStyle w:val="4"/>
        <w:tblW w:w="8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49"/>
        <w:gridCol w:w="161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建安费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设计面积</w:t>
            </w:r>
          </w:p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8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249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荣军楼装修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含抗震加固）</w:t>
            </w:r>
          </w:p>
        </w:tc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325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8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249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原心身康复科住院楼装修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荣军短期疗养病区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8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49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建设中心药库</w:t>
            </w:r>
          </w:p>
        </w:tc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8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49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门诊Ａ座4楼建设口腔科、Ｂ超心电图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</w:tc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8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49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门诊Ｂ座5楼建设内镜中心、外科病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97" w:type="dxa"/>
            <w:gridSpan w:val="2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755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（一）荣军楼装修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荣军楼二楼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改造为</w:t>
      </w:r>
      <w:r>
        <w:rPr>
          <w:rFonts w:hint="eastAsia" w:ascii="仿宋" w:hAnsi="仿宋" w:eastAsia="仿宋" w:cs="仿宋"/>
          <w:sz w:val="32"/>
          <w:szCs w:val="32"/>
        </w:rPr>
        <w:t>荣军体检中心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应至少包含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内外科、2间Ｂ超室、心电图检查室、五官科检查室、肺功能检查室、骨密度检查室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等功能室。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四楼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建设为符合医院设计规范且具备中医特色的</w:t>
      </w:r>
      <w:r>
        <w:rPr>
          <w:rFonts w:hint="eastAsia" w:ascii="仿宋" w:hAnsi="仿宋" w:eastAsia="仿宋" w:cs="仿宋"/>
          <w:sz w:val="32"/>
          <w:szCs w:val="32"/>
        </w:rPr>
        <w:t>中医康复科（疼痛康复科）病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五楼作为医院各类值班室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尽量保持原样改造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原心身康复科住院楼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改造为</w:t>
      </w:r>
      <w:r>
        <w:rPr>
          <w:rFonts w:hint="eastAsia" w:ascii="黑体" w:hAnsi="黑体" w:eastAsia="黑体" w:cs="黑体"/>
          <w:sz w:val="32"/>
          <w:szCs w:val="32"/>
        </w:rPr>
        <w:t>荣军短期疗养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符合医院设计规范的短期疗养用房，同时满足就餐、活动、休闲娱乐的需求。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楼整层及二三楼西侧浴室作为功能用房，至少包含：医护办，急救室，治疗室，理疗室，80人餐厅，党员活动室，值班室，公共卫生间，书画室，按摩室，K歌房，茶室，麻将室，球室（至少包含一套乒乓球，一套桌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二三楼其余房间作为双人病房。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（三）建设中心药库（无需提交方案）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应包含：中药库，西药库，阴凉库，耗材仓库，精麻药品库及办公区域。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</w:t>
      </w:r>
      <w:r>
        <w:rPr>
          <w:rFonts w:hint="eastAsia" w:ascii="黑体" w:hAnsi="黑体" w:eastAsia="黑体" w:cs="黑体"/>
          <w:sz w:val="32"/>
          <w:szCs w:val="32"/>
        </w:rPr>
        <w:t>门诊Ａ座4楼建设口腔科、Ｂ超心电图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B超心电图检查室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应至少包含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间B超室、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间心电图室、1间动态心电图室等；口腔科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应至少包含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1间种植室、2间诊室；设置20人公共会议室、候诊区域。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黑体" w:hAnsi="黑体" w:eastAsia="黑体" w:cs="黑体"/>
          <w:sz w:val="32"/>
          <w:szCs w:val="32"/>
        </w:rPr>
        <w:t>门诊Ｂ座5楼建设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内镜中心</w:t>
      </w:r>
      <w:r>
        <w:rPr>
          <w:rFonts w:hint="eastAsia" w:ascii="黑体" w:hAnsi="黑体" w:eastAsia="黑体" w:cs="黑体"/>
          <w:sz w:val="32"/>
          <w:szCs w:val="32"/>
        </w:rPr>
        <w:t>、外科病房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内镜中心应至少包含：1间胃镜室，1间支气管镜室，准备间，内镜清洗消毒间，储镜室。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符合医院设计规范的外科病区。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DF2D1"/>
    <w:multiLevelType w:val="singleLevel"/>
    <w:tmpl w:val="645DF2D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00000000"/>
    <w:rsid w:val="0055618A"/>
    <w:rsid w:val="02693733"/>
    <w:rsid w:val="06A92511"/>
    <w:rsid w:val="0B64175E"/>
    <w:rsid w:val="119966F8"/>
    <w:rsid w:val="12856D0E"/>
    <w:rsid w:val="131C747C"/>
    <w:rsid w:val="14CD3227"/>
    <w:rsid w:val="158A6C83"/>
    <w:rsid w:val="175B1D7E"/>
    <w:rsid w:val="198154AE"/>
    <w:rsid w:val="1BC03F6C"/>
    <w:rsid w:val="1C5643D4"/>
    <w:rsid w:val="1D4C7FA1"/>
    <w:rsid w:val="1F037FC2"/>
    <w:rsid w:val="1F9F78A2"/>
    <w:rsid w:val="210F5C44"/>
    <w:rsid w:val="233B62C0"/>
    <w:rsid w:val="23A12516"/>
    <w:rsid w:val="24A71793"/>
    <w:rsid w:val="273C28E8"/>
    <w:rsid w:val="28521506"/>
    <w:rsid w:val="29B938F5"/>
    <w:rsid w:val="2C590D14"/>
    <w:rsid w:val="2D7230D8"/>
    <w:rsid w:val="2F760D0B"/>
    <w:rsid w:val="30207B56"/>
    <w:rsid w:val="317C3D28"/>
    <w:rsid w:val="32DD6F6A"/>
    <w:rsid w:val="34DE019A"/>
    <w:rsid w:val="35A3153A"/>
    <w:rsid w:val="38353194"/>
    <w:rsid w:val="388A0B5F"/>
    <w:rsid w:val="3ABB2F74"/>
    <w:rsid w:val="3D0E5B7E"/>
    <w:rsid w:val="3D12441F"/>
    <w:rsid w:val="3E1223F8"/>
    <w:rsid w:val="419E624E"/>
    <w:rsid w:val="42165DE4"/>
    <w:rsid w:val="43F20EC2"/>
    <w:rsid w:val="456963D3"/>
    <w:rsid w:val="45D22B5A"/>
    <w:rsid w:val="4AE42F23"/>
    <w:rsid w:val="4E233F0C"/>
    <w:rsid w:val="58B75163"/>
    <w:rsid w:val="5BAA6639"/>
    <w:rsid w:val="5BE600F3"/>
    <w:rsid w:val="5C586D6A"/>
    <w:rsid w:val="5CEB1D65"/>
    <w:rsid w:val="5D190848"/>
    <w:rsid w:val="5EAA0904"/>
    <w:rsid w:val="5F281236"/>
    <w:rsid w:val="62A47128"/>
    <w:rsid w:val="668D04BB"/>
    <w:rsid w:val="68954F9B"/>
    <w:rsid w:val="6939281C"/>
    <w:rsid w:val="6A0A54BA"/>
    <w:rsid w:val="6A817ABA"/>
    <w:rsid w:val="6ED749C9"/>
    <w:rsid w:val="6FA52E07"/>
    <w:rsid w:val="72F24482"/>
    <w:rsid w:val="73541AE6"/>
    <w:rsid w:val="73E32B94"/>
    <w:rsid w:val="76845489"/>
    <w:rsid w:val="784B5AE0"/>
    <w:rsid w:val="7B4351CD"/>
    <w:rsid w:val="7BFB45EE"/>
    <w:rsid w:val="7CC830BC"/>
    <w:rsid w:val="7D534B26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11</TotalTime>
  <ScaleCrop>false</ScaleCrop>
  <LinksUpToDate>false</LinksUpToDate>
  <CharactersWithSpaces>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zwk2</dc:creator>
  <cp:lastModifiedBy>九天不吃饭</cp:lastModifiedBy>
  <cp:lastPrinted>2023-08-17T09:11:00Z</cp:lastPrinted>
  <dcterms:modified xsi:type="dcterms:W3CDTF">2023-09-22T02:21:43Z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327D1EF852AB49FDB9400A2ED20DDB41_12</vt:lpwstr>
  </property>
</Properties>
</file>